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F24E4" w14:textId="41265766" w:rsidR="002475E8" w:rsidRPr="00650AF5" w:rsidRDefault="002475E8" w:rsidP="00513B9E">
      <w:pPr>
        <w:tabs>
          <w:tab w:val="left" w:pos="2314"/>
        </w:tabs>
        <w:spacing w:line="276" w:lineRule="auto"/>
        <w:ind w:right="11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650AF5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CENNÍK </w:t>
      </w:r>
      <w:r w:rsidR="001D62D5" w:rsidRPr="007F3B8D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 xml:space="preserve">ZA POSKYTNUTÉ SLUŽBY AUTOBUSOVEJ </w:t>
      </w:r>
      <w:r w:rsidRPr="00650AF5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STAN</w:t>
      </w:r>
      <w:r w:rsidR="001D62D5" w:rsidRPr="00650AF5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I</w:t>
      </w:r>
      <w:r w:rsidRPr="00650AF5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C</w:t>
      </w:r>
      <w:r w:rsidR="001D62D5" w:rsidRPr="00650AF5"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  <w:t>E</w:t>
      </w:r>
    </w:p>
    <w:p w14:paraId="1609F159" w14:textId="77777777" w:rsidR="00A40ABB" w:rsidRPr="00650AF5" w:rsidRDefault="00A40ABB" w:rsidP="00513B9E">
      <w:pPr>
        <w:tabs>
          <w:tab w:val="left" w:pos="1182"/>
        </w:tabs>
        <w:spacing w:line="276" w:lineRule="auto"/>
        <w:ind w:right="112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</w:p>
    <w:p w14:paraId="6D5508BB" w14:textId="0C096D29" w:rsidR="002475E8" w:rsidRPr="007F3B8D" w:rsidRDefault="002475E8" w:rsidP="00513B9E">
      <w:pPr>
        <w:tabs>
          <w:tab w:val="left" w:pos="1182"/>
        </w:tabs>
        <w:spacing w:line="276" w:lineRule="auto"/>
        <w:ind w:right="11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650AF5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>Spoločnosť</w:t>
      </w:r>
      <w:r w:rsidRPr="00513B9E">
        <w:rPr>
          <w:rFonts w:ascii="Times New Roman" w:hAnsi="Times New Roman" w:cs="Times New Roman"/>
          <w:color w:val="202124"/>
          <w:sz w:val="24"/>
          <w:szCs w:val="24"/>
          <w:lang w:val="sk-SK"/>
        </w:rPr>
        <w:t xml:space="preserve"> </w:t>
      </w:r>
      <w:r w:rsidRPr="00513B9E">
        <w:rPr>
          <w:rStyle w:val="ra"/>
          <w:rFonts w:ascii="Times New Roman" w:hAnsi="Times New Roman" w:cs="Times New Roman"/>
          <w:sz w:val="24"/>
          <w:szCs w:val="24"/>
          <w:lang w:val="sk-SK"/>
        </w:rPr>
        <w:t>ADVANCE ESTATE s.r.o., so sídlom Komenského 8854/19, 010 01 Žilina,   IČO:  45 595</w:t>
      </w:r>
      <w:r w:rsidR="00650AF5" w:rsidRPr="00513B9E">
        <w:rPr>
          <w:rStyle w:val="ra"/>
          <w:rFonts w:ascii="Times New Roman" w:hAnsi="Times New Roman" w:cs="Times New Roman"/>
          <w:sz w:val="24"/>
          <w:szCs w:val="24"/>
          <w:lang w:val="sk-SK"/>
        </w:rPr>
        <w:t> </w:t>
      </w:r>
      <w:r w:rsidRPr="00513B9E">
        <w:rPr>
          <w:rStyle w:val="ra"/>
          <w:rFonts w:ascii="Times New Roman" w:hAnsi="Times New Roman" w:cs="Times New Roman"/>
          <w:sz w:val="24"/>
          <w:szCs w:val="24"/>
          <w:lang w:val="sk-SK"/>
        </w:rPr>
        <w:t>445</w:t>
      </w:r>
      <w:r w:rsidR="00650AF5" w:rsidRPr="00513B9E">
        <w:rPr>
          <w:rStyle w:val="ra"/>
          <w:rFonts w:ascii="Times New Roman" w:hAnsi="Times New Roman" w:cs="Times New Roman"/>
          <w:sz w:val="24"/>
          <w:szCs w:val="24"/>
          <w:lang w:val="sk-SK"/>
        </w:rPr>
        <w:t xml:space="preserve">, zapísaná v Obchodnom registri Okresného súdu Žilina, oddiel: </w:t>
      </w:r>
      <w:proofErr w:type="spellStart"/>
      <w:r w:rsidR="00650AF5" w:rsidRPr="00513B9E">
        <w:rPr>
          <w:rStyle w:val="ra"/>
          <w:rFonts w:ascii="Times New Roman" w:hAnsi="Times New Roman" w:cs="Times New Roman"/>
          <w:sz w:val="24"/>
          <w:szCs w:val="24"/>
          <w:lang w:val="sk-SK"/>
        </w:rPr>
        <w:t>Sro</w:t>
      </w:r>
      <w:proofErr w:type="spellEnd"/>
      <w:r w:rsidR="00650AF5" w:rsidRPr="00513B9E">
        <w:rPr>
          <w:rStyle w:val="ra"/>
          <w:rFonts w:ascii="Times New Roman" w:hAnsi="Times New Roman" w:cs="Times New Roman"/>
          <w:sz w:val="24"/>
          <w:szCs w:val="24"/>
          <w:lang w:val="sk-SK"/>
        </w:rPr>
        <w:t>, vložka č.: 53063/L</w:t>
      </w:r>
      <w:r w:rsidRPr="00513B9E">
        <w:rPr>
          <w:rStyle w:val="ra"/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50AF5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>ako správca</w:t>
      </w:r>
      <w:r w:rsidRPr="007F3B8D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 xml:space="preserve"> a prevádzkovateľ autobusových staníc v Bánovciach nad Bebravou</w:t>
      </w:r>
      <w:r w:rsidR="001D62D5" w:rsidRPr="007F3B8D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 xml:space="preserve"> a</w:t>
      </w:r>
      <w:r w:rsidRPr="007F3B8D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 xml:space="preserve"> Partizánskom vydáva tento Cenník autobusových staníc</w:t>
      </w:r>
      <w:r w:rsidR="00A40ABB" w:rsidRPr="007F3B8D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>, p</w:t>
      </w:r>
      <w:r w:rsidRPr="007F3B8D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 xml:space="preserve">latný od </w:t>
      </w:r>
      <w:r w:rsidR="00EC2ACD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>1.2.2024</w:t>
      </w:r>
      <w:r w:rsidR="00A40ABB" w:rsidRPr="007F3B8D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 xml:space="preserve">: </w:t>
      </w:r>
    </w:p>
    <w:p w14:paraId="723CCF1D" w14:textId="77777777" w:rsidR="002475E8" w:rsidRPr="00650AF5" w:rsidRDefault="002475E8" w:rsidP="00513B9E">
      <w:pPr>
        <w:spacing w:before="250" w:line="276" w:lineRule="auto"/>
        <w:ind w:left="142" w:right="141" w:firstLine="425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</w:pPr>
    </w:p>
    <w:tbl>
      <w:tblPr>
        <w:tblW w:w="10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6"/>
        <w:gridCol w:w="2140"/>
      </w:tblGrid>
      <w:tr w:rsidR="002475E8" w:rsidRPr="00650AF5" w14:paraId="2F21D01A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1E27C01" w14:textId="4D67E89D" w:rsidR="002475E8" w:rsidRPr="00650AF5" w:rsidRDefault="002475E8" w:rsidP="00513B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 Cenník za poskytnuté služby autobusovej </w:t>
            </w:r>
            <w:r w:rsidR="001D62D5" w:rsidRPr="006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stanice </w:t>
            </w:r>
            <w:r w:rsidR="00A40ABB" w:rsidRPr="00650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  <w:t>BÁNOVCE NAD BEBRAVOU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8BBFE92" w14:textId="77777777" w:rsidR="002475E8" w:rsidRPr="00650AF5" w:rsidRDefault="002475E8" w:rsidP="00513B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2475E8" w:rsidRPr="00650AF5" w14:paraId="29FC49AB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E02D" w14:textId="0968E47F" w:rsidR="002475E8" w:rsidRPr="007F3B8D" w:rsidRDefault="004D4288" w:rsidP="00513B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</w:t>
            </w:r>
            <w:r w:rsidR="002475E8"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oložka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DD37" w14:textId="77777777" w:rsidR="002475E8" w:rsidRPr="00650AF5" w:rsidRDefault="002475E8" w:rsidP="00513B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cena v EUR bez DPH</w:t>
            </w:r>
          </w:p>
        </w:tc>
      </w:tr>
      <w:tr w:rsidR="002475E8" w:rsidRPr="00650AF5" w14:paraId="7DB8610B" w14:textId="77777777" w:rsidTr="00513B9E">
        <w:trPr>
          <w:trHeight w:val="7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F1EC" w14:textId="43BD26F0" w:rsidR="002475E8" w:rsidRPr="007F3B8D" w:rsidRDefault="002475E8" w:rsidP="00513B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CB8A" w14:textId="2653B8D6" w:rsidR="002475E8" w:rsidRPr="00650AF5" w:rsidRDefault="002475E8" w:rsidP="00513B9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2475E8" w:rsidRPr="00650AF5" w14:paraId="6936ECC4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FE320" w14:textId="74E6AF7F" w:rsidR="002475E8" w:rsidRPr="007F3B8D" w:rsidRDefault="001D62D5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Vjazd vozidla dopra</w:t>
            </w:r>
            <w:r w:rsidR="00030CC9"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cu</w:t>
            </w:r>
            <w:r w:rsidR="00D01F29"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a/alebo iného užívateľa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2475E8"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 prímestskej pravidelnej doprave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0D7A" w14:textId="7E51EC73" w:rsidR="002475E8" w:rsidRPr="00650AF5" w:rsidRDefault="00EC2AC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  3,20</w:t>
            </w:r>
          </w:p>
        </w:tc>
      </w:tr>
      <w:tr w:rsidR="002475E8" w:rsidRPr="00650AF5" w14:paraId="55502B0D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072C" w14:textId="60DD4350" w:rsidR="002475E8" w:rsidRPr="007F3B8D" w:rsidRDefault="00D01F29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Vjazd vozidla dopravcu a/alebo iného užívateľa v </w:t>
            </w:r>
            <w:r w:rsidR="002475E8"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diaľkovej, medzinárodnej pravidelnej doprave,</w:t>
            </w:r>
            <w:r w:rsidR="002475E8"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osobitnej pravidelnej doprave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195E" w14:textId="2EAF333E" w:rsidR="002475E8" w:rsidRPr="00650AF5" w:rsidRDefault="00EC2AC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  3,98</w:t>
            </w:r>
            <w:r w:rsidR="002475E8"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</w:p>
        </w:tc>
      </w:tr>
      <w:tr w:rsidR="002475E8" w:rsidRPr="00650AF5" w14:paraId="76DF8D96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06DF5" w14:textId="236C3EEA" w:rsidR="002475E8" w:rsidRPr="007F3B8D" w:rsidRDefault="00D01F29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Vjazd vozidla dopravcu a/alebo iného užívateľa </w:t>
            </w:r>
            <w:r w:rsidR="002475E8"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 nepravidelnej doprave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40D8" w14:textId="77777777" w:rsidR="002475E8" w:rsidRPr="00650AF5" w:rsidRDefault="002475E8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10,00 </w:t>
            </w:r>
          </w:p>
        </w:tc>
      </w:tr>
      <w:tr w:rsidR="0072044D" w:rsidRPr="00650AF5" w14:paraId="2EF0D93F" w14:textId="77777777" w:rsidTr="0012172F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73D0F" w14:textId="04ABE4A2" w:rsidR="0072044D" w:rsidRPr="00650AF5" w:rsidDel="00D01F29" w:rsidRDefault="0072044D" w:rsidP="0072044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Vjazd vozidla dopravcu a/alebo iného užívateľa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bez uzatvorenia zmluvy so správcom autobusovej stanice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47B0" w14:textId="516EDFB6" w:rsidR="0072044D" w:rsidRPr="00650AF5" w:rsidRDefault="0072044D" w:rsidP="0072044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3</w:t>
            </w:r>
            <w:r w:rsidRPr="0078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</w:t>
            </w:r>
            <w:r w:rsidRPr="0078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,00</w:t>
            </w:r>
          </w:p>
        </w:tc>
      </w:tr>
      <w:tr w:rsidR="0072044D" w:rsidRPr="00650AF5" w14:paraId="6A0422C4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F0A3" w14:textId="0AB64B3D" w:rsidR="0072044D" w:rsidRPr="007F3B8D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Zmena CP (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mimo výročnej zmeny cestovných poriadkov)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9DDE" w14:textId="77777777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15,00 </w:t>
            </w:r>
          </w:p>
        </w:tc>
      </w:tr>
      <w:tr w:rsidR="0072044D" w:rsidRPr="00650AF5" w14:paraId="3F5AEC45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A03B" w14:textId="26E76BA0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Nedodržanie nevyhnutného času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v priestoroch autobusovej stanice (za každých 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začatých 20 minút prekročenia nad rámec nevyhnutného času)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C7E8" w14:textId="77777777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30,00 </w:t>
            </w:r>
          </w:p>
        </w:tc>
      </w:tr>
      <w:tr w:rsidR="0072044D" w:rsidRPr="00650AF5" w14:paraId="3C2629B9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6D681" w14:textId="25608FE7" w:rsidR="0072044D" w:rsidRPr="007F3B8D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Iné porušenie </w:t>
            </w:r>
            <w:proofErr w:type="spellStart"/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Dopravno</w:t>
            </w:r>
            <w:proofErr w:type="spellEnd"/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- prevádzkového poriadku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D89F" w14:textId="047D4ED0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5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0,00 </w:t>
            </w:r>
          </w:p>
        </w:tc>
      </w:tr>
      <w:tr w:rsidR="0072044D" w:rsidRPr="00650AF5" w14:paraId="4C983B6C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53D99" w14:textId="1CEAFE49" w:rsidR="0072044D" w:rsidRPr="00650AF5" w:rsidDel="00D01F29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Odstraňovanie úniku ropných produktov a iných látok ohr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ozujúcich životné prostredie z vozidla v priestoroch 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autobusovej stanice a v priestore v blízkosti autobusovej stanice, ktoré neodstránenie by malo vplyv na plynulosť chodu autobusovej stanice správcom autobusovej stanice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21F4" w14:textId="0FA8CB92" w:rsidR="0072044D" w:rsidRPr="00513B9E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51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Náklady za odstránenie podľa skutočnosti</w:t>
            </w:r>
          </w:p>
        </w:tc>
      </w:tr>
      <w:tr w:rsidR="0072044D" w:rsidRPr="00650AF5" w14:paraId="044FE493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5B618" w14:textId="6E8C2591" w:rsidR="0072044D" w:rsidRPr="00650AF5" w:rsidRDefault="008A65E5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Neohlásenie</w:t>
            </w:r>
            <w:r w:rsidR="0072044D"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úniku ropných produktov a iných látok ohrozujúcich životné prostredie z </w:t>
            </w:r>
            <w:r w:rsidR="0072044D"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vozidla v priestoroch </w:t>
            </w:r>
            <w:r w:rsidR="0072044D"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autobusovej stanice a v priestore v blízkosti autobusovej stanice, ktoré neodstránenie by malo vplyv na plynulosť chodu autobusovej stanice Správcom autobusovej stanice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846C" w14:textId="158A9059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€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500</w:t>
            </w:r>
          </w:p>
        </w:tc>
      </w:tr>
      <w:tr w:rsidR="0072044D" w:rsidRPr="00650AF5" w14:paraId="3B9F82C3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6F82" w14:textId="4A0E1B65" w:rsidR="0072044D" w:rsidRPr="007F3B8D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Nenahlásenie zmeny cestovného poriadku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84C5" w14:textId="77777777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50,00 </w:t>
            </w:r>
          </w:p>
        </w:tc>
      </w:tr>
      <w:tr w:rsidR="0072044D" w:rsidRPr="00650AF5" w14:paraId="758E9F71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8BC4" w14:textId="3EC16250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O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dstavenie vozidla v priestore autobusovej stanice mimo miesta na to určeného správcom autobusovej stanice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AEE7" w14:textId="102BB17E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50,00</w:t>
            </w:r>
          </w:p>
        </w:tc>
      </w:tr>
      <w:tr w:rsidR="0072044D" w:rsidRPr="00650AF5" w14:paraId="555E5CEC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46B9E" w14:textId="458C7143" w:rsidR="0072044D" w:rsidRPr="007F3B8D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ristavenie vozidla k nesprávnemu stojisku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57B4" w14:textId="7744ED56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50,00</w:t>
            </w:r>
          </w:p>
        </w:tc>
      </w:tr>
      <w:tr w:rsidR="0072044D" w:rsidRPr="00650AF5" w14:paraId="37719EA9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B5081" w14:textId="302009D9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U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skutočnenie akejkoľvek neprerokovanej zmeny v prevádzke linky oproti podmienkam dohodnutým 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na základe zmluvného vzťahu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11BE" w14:textId="3A44FB17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50,00</w:t>
            </w:r>
          </w:p>
        </w:tc>
      </w:tr>
      <w:tr w:rsidR="0072044D" w:rsidRPr="00650AF5" w14:paraId="346AA8AE" w14:textId="77777777" w:rsidTr="0012172F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0C7F0" w14:textId="03455C0F" w:rsidR="0072044D" w:rsidRPr="00650AF5" w:rsidRDefault="0072044D" w:rsidP="0072044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</w:t>
            </w:r>
            <w:r w:rsidRPr="0018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eohlásenie </w:t>
            </w:r>
            <w:r w:rsidRPr="00FC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EČV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Vozidla dopravcu a/alebo iného užívateľa autobusovej stanice </w:t>
            </w:r>
            <w:r w:rsidRPr="0018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pri zmene Vozidla, ktoré obsluhuje Spoj Linky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F7D6" w14:textId="4C079A9C" w:rsidR="0072044D" w:rsidRPr="00650AF5" w:rsidRDefault="0072044D" w:rsidP="0072044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1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0,00</w:t>
            </w:r>
          </w:p>
        </w:tc>
      </w:tr>
    </w:tbl>
    <w:p w14:paraId="3FA18BE6" w14:textId="389A52D5" w:rsidR="00A40ABB" w:rsidRPr="00650AF5" w:rsidRDefault="00A40ABB" w:rsidP="00513B9E">
      <w:pPr>
        <w:spacing w:before="250" w:line="276" w:lineRule="auto"/>
        <w:ind w:right="14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</w:pPr>
    </w:p>
    <w:tbl>
      <w:tblPr>
        <w:tblW w:w="10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6"/>
        <w:gridCol w:w="2140"/>
      </w:tblGrid>
      <w:tr w:rsidR="00A40ABB" w:rsidRPr="00650AF5" w14:paraId="70D1D2A1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2A516B4A" w14:textId="38444FFA" w:rsidR="00A40ABB" w:rsidRPr="00650AF5" w:rsidRDefault="00A40ABB" w:rsidP="00513B9E">
            <w:pPr>
              <w:tabs>
                <w:tab w:val="left" w:pos="1182"/>
              </w:tabs>
              <w:spacing w:line="276" w:lineRule="auto"/>
              <w:ind w:right="11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</w:pPr>
            <w:r w:rsidRPr="006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Cenník za poskytnuté služby autobusovej </w:t>
            </w:r>
            <w:r w:rsidR="001D62D5" w:rsidRPr="006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stanice </w:t>
            </w:r>
            <w:r w:rsidRPr="00650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k-SK"/>
              </w:rPr>
              <w:t>PARTIZÁNSKE</w:t>
            </w:r>
          </w:p>
          <w:p w14:paraId="108DBAD2" w14:textId="77777777" w:rsidR="00A40ABB" w:rsidRPr="00650AF5" w:rsidRDefault="00A40ABB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2844C1F6" w14:textId="77777777" w:rsidR="00A40ABB" w:rsidRPr="00650AF5" w:rsidRDefault="00A40ABB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A40ABB" w:rsidRPr="00650AF5" w14:paraId="1631E58D" w14:textId="77777777" w:rsidTr="004172A0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8A01C" w14:textId="77777777" w:rsidR="00A40ABB" w:rsidRPr="007F3B8D" w:rsidRDefault="00A40ABB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položka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293D" w14:textId="77777777" w:rsidR="00A40ABB" w:rsidRPr="00650AF5" w:rsidRDefault="00A40ABB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cena v EUR bez DPH</w:t>
            </w:r>
          </w:p>
        </w:tc>
      </w:tr>
      <w:tr w:rsidR="00A40ABB" w:rsidRPr="00650AF5" w14:paraId="26E3B880" w14:textId="77777777" w:rsidTr="004172A0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C03C3F" w14:textId="2FBD05C2" w:rsidR="00A40ABB" w:rsidRPr="007F3B8D" w:rsidRDefault="00BF6848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Vjazd vozidla dopravcu a/alebo iného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užívateľa </w:t>
            </w:r>
            <w:r w:rsidR="00A40ABB"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 prímestskej pravidelnej doprave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3FED2" w14:textId="479EFFC0" w:rsidR="00A40ABB" w:rsidRPr="00650AF5" w:rsidRDefault="006E4418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  3,15</w:t>
            </w:r>
          </w:p>
        </w:tc>
      </w:tr>
      <w:tr w:rsidR="00A40ABB" w:rsidRPr="00650AF5" w14:paraId="55B9BDBB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29C3DF" w14:textId="74BAC680" w:rsidR="00A40ABB" w:rsidRPr="00650AF5" w:rsidRDefault="00BF6848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Vjazd vozidla dopravcu a/alebo iného užívateľa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v </w:t>
            </w:r>
            <w:r w:rsidR="00A40ABB"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diaľkovej, medzinárodnej pravidelnej doprave, osobitnej pravidelnej doprave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EC6C" w14:textId="06E9C18A" w:rsidR="00A40ABB" w:rsidRPr="00650AF5" w:rsidRDefault="006E4418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  3,98</w:t>
            </w:r>
            <w:bookmarkStart w:id="0" w:name="_GoBack"/>
            <w:bookmarkEnd w:id="0"/>
            <w:r w:rsidR="00A40ABB"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</w:p>
        </w:tc>
      </w:tr>
      <w:tr w:rsidR="00A40ABB" w:rsidRPr="00650AF5" w14:paraId="3437391A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883F" w14:textId="3C5E1B95" w:rsidR="00A40ABB" w:rsidRPr="00650AF5" w:rsidRDefault="00BF6848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lastRenderedPageBreak/>
              <w:t xml:space="preserve">Vjazd 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vozidla dopravcu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a/alebo iného užívateľa </w:t>
            </w:r>
            <w:r w:rsidR="00A40ABB"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 nepravidelnej doprave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C681" w14:textId="77777777" w:rsidR="00A40ABB" w:rsidRPr="00650AF5" w:rsidRDefault="00A40ABB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10,00 </w:t>
            </w:r>
          </w:p>
        </w:tc>
      </w:tr>
      <w:tr w:rsidR="0072044D" w:rsidRPr="00650AF5" w14:paraId="4E3B4B24" w14:textId="77777777" w:rsidTr="00C65341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D9248" w14:textId="4DBE939F" w:rsidR="0072044D" w:rsidRPr="00650AF5" w:rsidRDefault="0072044D" w:rsidP="0072044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Vjazd vozidla dopravcu a/alebo iného užívateľa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bez uzatvorenia zmluvy so správcom autobusovej stanice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1BAE3" w14:textId="23321341" w:rsidR="0072044D" w:rsidRPr="00650AF5" w:rsidRDefault="0072044D" w:rsidP="0072044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3</w:t>
            </w:r>
            <w:r w:rsidRPr="0078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</w:t>
            </w:r>
            <w:r w:rsidRPr="0078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,00</w:t>
            </w:r>
          </w:p>
        </w:tc>
      </w:tr>
      <w:tr w:rsidR="0072044D" w:rsidRPr="00650AF5" w14:paraId="2E90162D" w14:textId="77777777" w:rsidTr="004172A0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16A2E9" w14:textId="0154E48C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Zmena CP (mimo výročnej zmeny cestovných poriadkov)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73ED" w14:textId="77777777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15,00 </w:t>
            </w:r>
          </w:p>
        </w:tc>
      </w:tr>
      <w:tr w:rsidR="0072044D" w:rsidRPr="00650AF5" w14:paraId="03EFBC59" w14:textId="77777777" w:rsidTr="004172A0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AF9656" w14:textId="30D071ED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Nedodržanie nevyhnutného času 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v priestoroch autobusovej stanice (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(za každých začatých 20 minút prekročenia nad rámec nevyhnutného času)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40DA" w14:textId="77777777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30,00 </w:t>
            </w:r>
          </w:p>
        </w:tc>
      </w:tr>
      <w:tr w:rsidR="0072044D" w:rsidRPr="00650AF5" w14:paraId="0FA1C542" w14:textId="77777777" w:rsidTr="004172A0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194AF2" w14:textId="47AF6B3D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Iné porušenie </w:t>
            </w:r>
            <w:proofErr w:type="spellStart"/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Dopravno</w:t>
            </w:r>
            <w:proofErr w:type="spellEnd"/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- prevádzkového poriadku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CEAA0" w14:textId="2FB1D5D8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5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0,00 </w:t>
            </w:r>
          </w:p>
        </w:tc>
      </w:tr>
      <w:tr w:rsidR="0072044D" w:rsidRPr="00650AF5" w14:paraId="73A06B95" w14:textId="77777777" w:rsidTr="004172A0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C6EC04D" w14:textId="3A94FF8B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Odstraňovanie úniku ropných produktov a iných látok ohrozujúcich životné prostredie z vozidla v priestoroch autobusovej stanice a v priestore v blízkosti autobusovej stanice, ktoré neodstránenie by malo vplyv na plynulosť chodu autobusovej stanice správcom autobusovej stanice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403BE" w14:textId="7FDC8C7C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Náklady za odstránenie podľa skutočnosti</w:t>
            </w:r>
          </w:p>
        </w:tc>
      </w:tr>
      <w:tr w:rsidR="0072044D" w:rsidRPr="00650AF5" w14:paraId="1BE3C634" w14:textId="77777777" w:rsidTr="004172A0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30E3EA" w14:textId="1C410E6D" w:rsidR="0072044D" w:rsidRPr="00650AF5" w:rsidRDefault="008A65E5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Neohlásenie</w:t>
            </w:r>
            <w:r w:rsidR="0072044D"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úniku ropných produktov a iných látok ohrozujúcich životné prostredie z vozidla v priestoroch autobusovej stanice a v priestore v blízkosti autobusovej stanice, ktoré neodstránenie by malo vplyv na plynulosť chodu autobusovej stanice Správcom autobusovej stanice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4447A" w14:textId="39552B5C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€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500</w:t>
            </w:r>
          </w:p>
        </w:tc>
      </w:tr>
      <w:tr w:rsidR="0072044D" w:rsidRPr="00650AF5" w14:paraId="229A8436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19333E" w14:textId="77777777" w:rsidR="0072044D" w:rsidRPr="007F3B8D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Nenahlásenie zmeny cestovného poriadku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FA930" w14:textId="77777777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€                     50,00 </w:t>
            </w:r>
          </w:p>
        </w:tc>
      </w:tr>
      <w:tr w:rsidR="0072044D" w:rsidRPr="00650AF5" w14:paraId="6EAC82D6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1359B3" w14:textId="31633E7C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Odstavenie vozidla v priestore 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a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utobusovej stanice mimo miesta na to určeného správcom autobusovej stanice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4F8E0" w14:textId="4DB43E81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50,00</w:t>
            </w:r>
          </w:p>
        </w:tc>
      </w:tr>
      <w:tr w:rsidR="0072044D" w:rsidRPr="00650AF5" w14:paraId="057E01A5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164AFD" w14:textId="3C10B13F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Pristavenie vozidla k nesprávnemu </w:t>
            </w:r>
            <w:r w:rsidRPr="007F3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tojisku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79723" w14:textId="16CEADA9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50,00</w:t>
            </w:r>
          </w:p>
        </w:tc>
      </w:tr>
      <w:tr w:rsidR="0072044D" w:rsidRPr="00650AF5" w14:paraId="117809FB" w14:textId="77777777" w:rsidTr="00513B9E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679492" w14:textId="0EAA2C21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Uskutočnenie akejkoľvek neprerokovanej zmeny v prevádzke linky oproti podmienkam dohodnutým na základe zmluvného vzťahu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B8207" w14:textId="4B3B2CF7" w:rsidR="0072044D" w:rsidRPr="00650AF5" w:rsidRDefault="0072044D" w:rsidP="00513B9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50,00</w:t>
            </w:r>
          </w:p>
        </w:tc>
      </w:tr>
      <w:tr w:rsidR="0072044D" w:rsidRPr="00650AF5" w14:paraId="2FA7CBC1" w14:textId="77777777" w:rsidTr="00CB2846">
        <w:trPr>
          <w:trHeight w:val="420"/>
          <w:jc w:val="center"/>
        </w:trPr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0D5202" w14:textId="1FA81A30" w:rsidR="0072044D" w:rsidRPr="00650AF5" w:rsidRDefault="0072044D" w:rsidP="0072044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N</w:t>
            </w:r>
            <w:r w:rsidRPr="0018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eohlásenie </w:t>
            </w:r>
            <w:r w:rsidRPr="00FC7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EČV</w:t>
            </w:r>
            <w:r w:rsidRPr="0018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Vozidla dopravcu a/alebo iného užívateľa autobusovej stanice </w:t>
            </w:r>
            <w:r w:rsidRPr="00181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pri zmene Vozidla, ktoré obsluhuje Spoj Linky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FC290" w14:textId="35A442E3" w:rsidR="0072044D" w:rsidRPr="00650AF5" w:rsidRDefault="0072044D" w:rsidP="0072044D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€                     1</w:t>
            </w:r>
            <w:r w:rsidRPr="00650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0,00</w:t>
            </w:r>
          </w:p>
        </w:tc>
      </w:tr>
    </w:tbl>
    <w:p w14:paraId="46F11C4D" w14:textId="7149E8B6" w:rsidR="002475E8" w:rsidRPr="00513B9E" w:rsidRDefault="002475E8" w:rsidP="00513B9E">
      <w:pPr>
        <w:spacing w:before="250" w:line="276" w:lineRule="auto"/>
        <w:ind w:right="141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650AF5">
        <w:rPr>
          <w:rFonts w:ascii="Times New Roman" w:hAnsi="Times New Roman" w:cs="Times New Roman"/>
          <w:bCs/>
          <w:iCs/>
          <w:color w:val="000000"/>
          <w:sz w:val="24"/>
          <w:szCs w:val="24"/>
          <w:lang w:val="sk-SK"/>
        </w:rPr>
        <w:t>V </w:t>
      </w:r>
      <w:r w:rsidRPr="00513B9E">
        <w:rPr>
          <w:rFonts w:ascii="Times New Roman" w:hAnsi="Times New Roman" w:cs="Times New Roman"/>
          <w:bCs/>
          <w:iCs/>
          <w:sz w:val="24"/>
          <w:szCs w:val="24"/>
          <w:lang w:val="sk-SK"/>
        </w:rPr>
        <w:t xml:space="preserve">Žiline dňa: </w:t>
      </w:r>
      <w:r w:rsidR="00832C25">
        <w:rPr>
          <w:rFonts w:ascii="Times New Roman" w:hAnsi="Times New Roman" w:cs="Times New Roman"/>
          <w:bCs/>
          <w:iCs/>
          <w:sz w:val="24"/>
          <w:szCs w:val="24"/>
          <w:lang w:val="sk-SK"/>
        </w:rPr>
        <w:t>1.2</w:t>
      </w:r>
      <w:r w:rsidR="00EC2ACD">
        <w:rPr>
          <w:rFonts w:ascii="Times New Roman" w:hAnsi="Times New Roman" w:cs="Times New Roman"/>
          <w:bCs/>
          <w:iCs/>
          <w:sz w:val="24"/>
          <w:szCs w:val="24"/>
          <w:lang w:val="sk-SK"/>
        </w:rPr>
        <w:t>.2024</w:t>
      </w:r>
    </w:p>
    <w:p w14:paraId="2AD786D2" w14:textId="77777777" w:rsidR="002475E8" w:rsidRPr="00513B9E" w:rsidRDefault="002475E8" w:rsidP="00513B9E">
      <w:pPr>
        <w:spacing w:before="250" w:line="276" w:lineRule="auto"/>
        <w:ind w:left="142" w:right="141" w:firstLine="425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</w:p>
    <w:p w14:paraId="351DFAEF" w14:textId="478F8649" w:rsidR="00DD0F97" w:rsidRPr="00513B9E" w:rsidRDefault="00936C9C" w:rsidP="00513B9E">
      <w:pPr>
        <w:spacing w:before="250" w:line="276" w:lineRule="auto"/>
        <w:ind w:right="141"/>
        <w:rPr>
          <w:rFonts w:ascii="Times New Roman" w:hAnsi="Times New Roman" w:cs="Times New Roman"/>
          <w:bCs/>
          <w:iCs/>
          <w:sz w:val="24"/>
          <w:szCs w:val="24"/>
          <w:lang w:val="sk-SK"/>
        </w:rPr>
      </w:pPr>
      <w:r w:rsidRPr="00650AF5">
        <w:rPr>
          <w:rFonts w:ascii="Times New Roman" w:hAnsi="Times New Roman" w:cs="Times New Roman"/>
          <w:bCs/>
          <w:iCs/>
          <w:sz w:val="24"/>
          <w:szCs w:val="24"/>
          <w:lang w:val="sk-SK"/>
        </w:rPr>
        <w:tab/>
      </w:r>
      <w:r w:rsidRPr="00650AF5">
        <w:rPr>
          <w:rFonts w:ascii="Times New Roman" w:hAnsi="Times New Roman" w:cs="Times New Roman"/>
          <w:bCs/>
          <w:iCs/>
          <w:sz w:val="24"/>
          <w:szCs w:val="24"/>
          <w:lang w:val="sk-SK"/>
        </w:rPr>
        <w:tab/>
      </w:r>
      <w:r w:rsidRPr="00650AF5">
        <w:rPr>
          <w:rFonts w:ascii="Times New Roman" w:hAnsi="Times New Roman" w:cs="Times New Roman"/>
          <w:bCs/>
          <w:iCs/>
          <w:sz w:val="24"/>
          <w:szCs w:val="24"/>
          <w:lang w:val="sk-SK"/>
        </w:rPr>
        <w:tab/>
      </w:r>
      <w:r w:rsidRPr="00650AF5">
        <w:rPr>
          <w:rFonts w:ascii="Times New Roman" w:hAnsi="Times New Roman" w:cs="Times New Roman"/>
          <w:bCs/>
          <w:iCs/>
          <w:sz w:val="24"/>
          <w:szCs w:val="24"/>
          <w:lang w:val="sk-SK"/>
        </w:rPr>
        <w:tab/>
      </w:r>
      <w:r w:rsidRPr="00650AF5">
        <w:rPr>
          <w:rFonts w:ascii="Times New Roman" w:hAnsi="Times New Roman" w:cs="Times New Roman"/>
          <w:bCs/>
          <w:iCs/>
          <w:sz w:val="24"/>
          <w:szCs w:val="24"/>
          <w:lang w:val="sk-SK"/>
        </w:rPr>
        <w:tab/>
      </w:r>
      <w:r w:rsidRPr="00650AF5">
        <w:rPr>
          <w:rFonts w:ascii="Times New Roman" w:hAnsi="Times New Roman" w:cs="Times New Roman"/>
          <w:bCs/>
          <w:iCs/>
          <w:sz w:val="24"/>
          <w:szCs w:val="24"/>
          <w:lang w:val="sk-SK"/>
        </w:rPr>
        <w:tab/>
      </w:r>
      <w:r w:rsidRPr="00650AF5">
        <w:rPr>
          <w:rFonts w:ascii="Times New Roman" w:hAnsi="Times New Roman" w:cs="Times New Roman"/>
          <w:bCs/>
          <w:iCs/>
          <w:sz w:val="24"/>
          <w:szCs w:val="24"/>
          <w:lang w:val="sk-SK"/>
        </w:rPr>
        <w:tab/>
      </w:r>
      <w:r w:rsidRPr="00650AF5">
        <w:rPr>
          <w:rFonts w:ascii="Times New Roman" w:hAnsi="Times New Roman" w:cs="Times New Roman"/>
          <w:bCs/>
          <w:iCs/>
          <w:sz w:val="24"/>
          <w:szCs w:val="24"/>
          <w:lang w:val="sk-SK"/>
        </w:rPr>
        <w:tab/>
        <w:t>________________________</w:t>
      </w:r>
    </w:p>
    <w:p w14:paraId="295BFFC1" w14:textId="77777777" w:rsidR="005A7581" w:rsidRPr="007F3B8D" w:rsidRDefault="005A7581" w:rsidP="00513B9E">
      <w:pPr>
        <w:spacing w:line="276" w:lineRule="auto"/>
        <w:ind w:left="5670"/>
        <w:rPr>
          <w:rStyle w:val="ra"/>
          <w:rFonts w:ascii="Times New Roman" w:hAnsi="Times New Roman" w:cs="Times New Roman"/>
          <w:sz w:val="24"/>
          <w:szCs w:val="24"/>
          <w:lang w:val="sk-SK"/>
        </w:rPr>
      </w:pPr>
      <w:r w:rsidRPr="00650AF5">
        <w:rPr>
          <w:rStyle w:val="ra"/>
          <w:rFonts w:ascii="Times New Roman" w:hAnsi="Times New Roman" w:cs="Times New Roman"/>
          <w:sz w:val="24"/>
          <w:szCs w:val="24"/>
          <w:lang w:val="sk-SK"/>
        </w:rPr>
        <w:t>správca autobusovej stanice</w:t>
      </w:r>
    </w:p>
    <w:p w14:paraId="3020B3B6" w14:textId="77777777" w:rsidR="00BC19C9" w:rsidRPr="0023078D" w:rsidRDefault="00BC19C9" w:rsidP="00BC19C9">
      <w:pPr>
        <w:tabs>
          <w:tab w:val="center" w:pos="6804"/>
        </w:tabs>
        <w:rPr>
          <w:rFonts w:cstheme="minorHAnsi"/>
          <w:sz w:val="24"/>
          <w:szCs w:val="24"/>
        </w:rPr>
      </w:pPr>
      <w:r w:rsidRPr="0023078D">
        <w:rPr>
          <w:rFonts w:cstheme="minorHAnsi"/>
          <w:sz w:val="24"/>
          <w:szCs w:val="24"/>
        </w:rPr>
        <w:tab/>
        <w:t xml:space="preserve">ADVANCE ESTATE s.r.o. </w:t>
      </w:r>
    </w:p>
    <w:p w14:paraId="554CC16B" w14:textId="4F6DADBA" w:rsidR="00832C25" w:rsidRPr="00650AF5" w:rsidRDefault="00832C25" w:rsidP="00832C25">
      <w:pPr>
        <w:spacing w:line="276" w:lineRule="auto"/>
        <w:ind w:left="5670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k-SK"/>
        </w:rPr>
        <w:t>Ing. Jaroslav Štrba, konateľ</w:t>
      </w:r>
    </w:p>
    <w:sectPr w:rsidR="00832C25" w:rsidRPr="0065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1D81"/>
    <w:multiLevelType w:val="hybridMultilevel"/>
    <w:tmpl w:val="3406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2668"/>
    <w:multiLevelType w:val="hybridMultilevel"/>
    <w:tmpl w:val="4B440406"/>
    <w:lvl w:ilvl="0" w:tplc="3454C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E6904"/>
    <w:multiLevelType w:val="hybridMultilevel"/>
    <w:tmpl w:val="3406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E8"/>
    <w:rsid w:val="00030CC9"/>
    <w:rsid w:val="000E7C5F"/>
    <w:rsid w:val="0012172F"/>
    <w:rsid w:val="00181361"/>
    <w:rsid w:val="001D62D5"/>
    <w:rsid w:val="001F70F8"/>
    <w:rsid w:val="002475E8"/>
    <w:rsid w:val="002752FD"/>
    <w:rsid w:val="002B4569"/>
    <w:rsid w:val="00350EB3"/>
    <w:rsid w:val="003759DD"/>
    <w:rsid w:val="004B39AA"/>
    <w:rsid w:val="004B7230"/>
    <w:rsid w:val="004D4288"/>
    <w:rsid w:val="00513B9E"/>
    <w:rsid w:val="005A2E11"/>
    <w:rsid w:val="005A7581"/>
    <w:rsid w:val="00645293"/>
    <w:rsid w:val="006506AF"/>
    <w:rsid w:val="00650AF5"/>
    <w:rsid w:val="006E4418"/>
    <w:rsid w:val="00713D54"/>
    <w:rsid w:val="0072044D"/>
    <w:rsid w:val="007F3B8D"/>
    <w:rsid w:val="007F73C4"/>
    <w:rsid w:val="00832C25"/>
    <w:rsid w:val="00893558"/>
    <w:rsid w:val="008A65E5"/>
    <w:rsid w:val="00936C9C"/>
    <w:rsid w:val="0095163E"/>
    <w:rsid w:val="00995421"/>
    <w:rsid w:val="009C5FA0"/>
    <w:rsid w:val="00A26117"/>
    <w:rsid w:val="00A40ABB"/>
    <w:rsid w:val="00B60E03"/>
    <w:rsid w:val="00BC19C9"/>
    <w:rsid w:val="00BF6848"/>
    <w:rsid w:val="00C00FBB"/>
    <w:rsid w:val="00C2711B"/>
    <w:rsid w:val="00C44609"/>
    <w:rsid w:val="00C65341"/>
    <w:rsid w:val="00CB2846"/>
    <w:rsid w:val="00D01F29"/>
    <w:rsid w:val="00D34115"/>
    <w:rsid w:val="00DD0F97"/>
    <w:rsid w:val="00DD7415"/>
    <w:rsid w:val="00E912D3"/>
    <w:rsid w:val="00EC2ACD"/>
    <w:rsid w:val="00FC742C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C997"/>
  <w15:docId w15:val="{AD14B138-5C64-46A8-8D0F-7D62D717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475E8"/>
    <w:pPr>
      <w:widowControl w:val="0"/>
      <w:spacing w:after="0" w:line="240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2475E8"/>
  </w:style>
  <w:style w:type="paragraph" w:styleId="Odsekzoznamu">
    <w:name w:val="List Paragraph"/>
    <w:basedOn w:val="Normlny"/>
    <w:uiPriority w:val="1"/>
    <w:qFormat/>
    <w:rsid w:val="002475E8"/>
  </w:style>
  <w:style w:type="paragraph" w:styleId="Textbubliny">
    <w:name w:val="Balloon Text"/>
    <w:basedOn w:val="Normlny"/>
    <w:link w:val="TextbublinyChar"/>
    <w:uiPriority w:val="99"/>
    <w:semiHidden/>
    <w:unhideWhenUsed/>
    <w:rsid w:val="001D62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2D5"/>
    <w:rPr>
      <w:rFonts w:ascii="Tahoma" w:hAnsi="Tahoma" w:cs="Tahoma"/>
      <w:sz w:val="16"/>
      <w:szCs w:val="16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B39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B39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B39AA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39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39A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pařízek</dc:creator>
  <cp:lastModifiedBy>Štefan Straka</cp:lastModifiedBy>
  <cp:revision>2</cp:revision>
  <cp:lastPrinted>2023-01-24T11:52:00Z</cp:lastPrinted>
  <dcterms:created xsi:type="dcterms:W3CDTF">2024-01-18T11:44:00Z</dcterms:created>
  <dcterms:modified xsi:type="dcterms:W3CDTF">2024-01-18T11:44:00Z</dcterms:modified>
</cp:coreProperties>
</file>